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FE38F5" w:rsidRPr="00FE38F5" w:rsidRDefault="00FE38F5" w:rsidP="00FE38F5">
      <w:pPr>
        <w:jc w:val="center"/>
      </w:pPr>
    </w:p>
    <w:p w:rsidR="00625BE2" w:rsidRPr="006A787A" w:rsidRDefault="00625BE2" w:rsidP="00625BE2">
      <w:pPr>
        <w:jc w:val="center"/>
        <w:rPr>
          <w:b/>
          <w:sz w:val="24"/>
          <w:szCs w:val="24"/>
        </w:rPr>
      </w:pPr>
      <w:r w:rsidRPr="006A787A">
        <w:rPr>
          <w:b/>
          <w:sz w:val="24"/>
          <w:szCs w:val="24"/>
        </w:rPr>
        <w:t xml:space="preserve">ФОРМА </w:t>
      </w:r>
    </w:p>
    <w:p w:rsidR="00625BE2" w:rsidRPr="006A787A" w:rsidRDefault="00625BE2" w:rsidP="00625BE2">
      <w:pPr>
        <w:jc w:val="center"/>
        <w:rPr>
          <w:rFonts w:eastAsia="Calibri"/>
          <w:b/>
          <w:sz w:val="24"/>
          <w:szCs w:val="24"/>
          <w:lang w:eastAsia="en-US"/>
        </w:rPr>
      </w:pPr>
      <w:r w:rsidRPr="006A787A">
        <w:rPr>
          <w:b/>
          <w:sz w:val="24"/>
          <w:szCs w:val="24"/>
        </w:rPr>
        <w:t>заключения об экспертизе</w:t>
      </w:r>
      <w:r w:rsidRPr="006A787A">
        <w:rPr>
          <w:rFonts w:eastAsia="Calibri"/>
          <w:b/>
          <w:sz w:val="24"/>
          <w:szCs w:val="24"/>
          <w:lang w:eastAsia="en-US"/>
        </w:rPr>
        <w:t xml:space="preserve"> муниципального нормативного </w:t>
      </w:r>
      <w:r w:rsidRPr="006A787A">
        <w:rPr>
          <w:rFonts w:eastAsia="Calibri"/>
          <w:b/>
          <w:sz w:val="24"/>
          <w:szCs w:val="24"/>
          <w:lang w:eastAsia="en-US"/>
        </w:rPr>
        <w:br/>
        <w:t>правового акта</w:t>
      </w:r>
    </w:p>
    <w:p w:rsidR="00625BE2" w:rsidRPr="006A787A" w:rsidRDefault="00625BE2" w:rsidP="00625BE2">
      <w:pPr>
        <w:jc w:val="center"/>
        <w:rPr>
          <w:rFonts w:eastAsia="Calibri"/>
          <w:b/>
          <w:sz w:val="24"/>
          <w:szCs w:val="24"/>
          <w:lang w:eastAsia="en-US"/>
        </w:rPr>
      </w:pPr>
    </w:p>
    <w:p w:rsidR="00625BE2" w:rsidRPr="006A787A" w:rsidRDefault="00625BE2" w:rsidP="00625BE2">
      <w:pPr>
        <w:ind w:firstLine="709"/>
        <w:jc w:val="both"/>
        <w:rPr>
          <w:sz w:val="24"/>
          <w:szCs w:val="24"/>
        </w:rPr>
      </w:pPr>
      <w:r w:rsidRPr="006A787A">
        <w:rPr>
          <w:sz w:val="24"/>
          <w:szCs w:val="24"/>
        </w:rPr>
        <w:t xml:space="preserve">Департаментом  экономики администрации района (далее – уполномоченный орган) в соответствии </w:t>
      </w:r>
      <w:hyperlink r:id="rId8" w:history="1"/>
      <w:r w:rsidRPr="006A787A">
        <w:rPr>
          <w:rFonts w:eastAsia="Calibri"/>
          <w:sz w:val="24"/>
          <w:szCs w:val="24"/>
          <w:lang w:eastAsia="en-US"/>
        </w:rPr>
        <w:t xml:space="preserve">Порядком </w:t>
      </w:r>
      <w:r w:rsidRPr="006A787A">
        <w:rPr>
          <w:rFonts w:eastAsia="Calibri"/>
          <w:bCs/>
          <w:sz w:val="24"/>
          <w:szCs w:val="24"/>
          <w:lang w:eastAsia="en-US"/>
        </w:rPr>
        <w:t xml:space="preserve">проведения оценки регулирующего воздействия </w:t>
      </w:r>
      <w:r w:rsidRPr="006A787A">
        <w:rPr>
          <w:sz w:val="24"/>
          <w:szCs w:val="24"/>
        </w:rPr>
        <w:t>устанавл</w:t>
      </w:r>
      <w:r>
        <w:rPr>
          <w:sz w:val="24"/>
          <w:szCs w:val="24"/>
        </w:rPr>
        <w:t>ивающих новые или изменяющих ра</w:t>
      </w:r>
      <w:r w:rsidRPr="006A787A">
        <w:rPr>
          <w:sz w:val="24"/>
          <w:szCs w:val="24"/>
        </w:rPr>
        <w:t>нее предусмотренные муниципальными нормативными правов</w:t>
      </w:r>
      <w:r w:rsidRPr="006A787A">
        <w:rPr>
          <w:sz w:val="24"/>
          <w:szCs w:val="24"/>
        </w:rPr>
        <w:t>ы</w:t>
      </w:r>
      <w:r w:rsidRPr="006A787A">
        <w:rPr>
          <w:sz w:val="24"/>
          <w:szCs w:val="24"/>
        </w:rPr>
        <w:t>ми актами обязанности для субъектов предпринимательской и инвестиционной деятельности</w:t>
      </w:r>
      <w:r w:rsidRPr="006A787A">
        <w:rPr>
          <w:rFonts w:eastAsia="Calibri"/>
          <w:bCs/>
          <w:sz w:val="24"/>
          <w:szCs w:val="24"/>
          <w:lang w:eastAsia="en-US"/>
        </w:rPr>
        <w:t xml:space="preserve"> и </w:t>
      </w:r>
      <w:proofErr w:type="gramStart"/>
      <w:r w:rsidRPr="006A787A">
        <w:rPr>
          <w:rFonts w:eastAsia="Calibri"/>
          <w:bCs/>
          <w:sz w:val="24"/>
          <w:szCs w:val="24"/>
          <w:lang w:eastAsia="en-US"/>
        </w:rPr>
        <w:t>экспертизы</w:t>
      </w:r>
      <w:proofErr w:type="gramEnd"/>
      <w:r w:rsidRPr="006A787A">
        <w:rPr>
          <w:rFonts w:eastAsia="Calibri"/>
          <w:bCs/>
          <w:sz w:val="24"/>
          <w:szCs w:val="24"/>
          <w:lang w:eastAsia="en-US"/>
        </w:rPr>
        <w:t xml:space="preserve"> принятых администрацией района </w:t>
      </w:r>
      <w:r w:rsidRPr="006A787A">
        <w:rPr>
          <w:rFonts w:cs="Calibri"/>
          <w:sz w:val="24"/>
          <w:szCs w:val="24"/>
        </w:rPr>
        <w:t>муниципальных нормативных правовых</w:t>
      </w:r>
      <w:r w:rsidRPr="006A787A">
        <w:rPr>
          <w:rFonts w:ascii="Calibri" w:hAnsi="Calibri" w:cs="Calibri"/>
          <w:sz w:val="24"/>
          <w:szCs w:val="24"/>
        </w:rPr>
        <w:t xml:space="preserve"> </w:t>
      </w:r>
      <w:r w:rsidRPr="006A787A">
        <w:rPr>
          <w:rFonts w:cs="Calibri"/>
          <w:sz w:val="24"/>
          <w:szCs w:val="24"/>
        </w:rPr>
        <w:t>а</w:t>
      </w:r>
      <w:r w:rsidRPr="006A787A">
        <w:rPr>
          <w:rFonts w:cs="Calibri"/>
          <w:sz w:val="24"/>
          <w:szCs w:val="24"/>
        </w:rPr>
        <w:t>к</w:t>
      </w:r>
      <w:r w:rsidRPr="006A787A">
        <w:rPr>
          <w:rFonts w:cs="Calibri"/>
          <w:sz w:val="24"/>
          <w:szCs w:val="24"/>
        </w:rPr>
        <w:t>тов, затрагивающих вопросы осуществления предпринимательской и инвестиционной де</w:t>
      </w:r>
      <w:r w:rsidRPr="006A787A">
        <w:rPr>
          <w:rFonts w:cs="Calibri"/>
          <w:sz w:val="24"/>
          <w:szCs w:val="24"/>
        </w:rPr>
        <w:t>я</w:t>
      </w:r>
      <w:r w:rsidRPr="006A787A">
        <w:rPr>
          <w:rFonts w:cs="Calibri"/>
          <w:sz w:val="24"/>
          <w:szCs w:val="24"/>
        </w:rPr>
        <w:t>тельности</w:t>
      </w:r>
      <w:r w:rsidRPr="006A787A">
        <w:rPr>
          <w:rFonts w:eastAsia="Calibri"/>
          <w:sz w:val="24"/>
          <w:szCs w:val="24"/>
          <w:lang w:eastAsia="en-US"/>
        </w:rPr>
        <w:t xml:space="preserve">, утвержденного постановлением администрации района от </w:t>
      </w:r>
      <w:r w:rsidRPr="006A787A">
        <w:rPr>
          <w:sz w:val="24"/>
          <w:szCs w:val="24"/>
        </w:rPr>
        <w:t>18.07.2016 № 1726</w:t>
      </w:r>
    </w:p>
    <w:p w:rsidR="00625BE2" w:rsidRPr="006A787A" w:rsidRDefault="00625BE2" w:rsidP="00625BE2">
      <w:pPr>
        <w:rPr>
          <w:sz w:val="24"/>
          <w:szCs w:val="24"/>
        </w:rPr>
      </w:pPr>
      <w:r w:rsidRPr="006A787A">
        <w:rPr>
          <w:sz w:val="24"/>
          <w:szCs w:val="24"/>
        </w:rPr>
        <w:t>(далее – Порядок), рассмотрев</w:t>
      </w:r>
    </w:p>
    <w:p w:rsidR="00625BE2" w:rsidRPr="006A787A" w:rsidRDefault="00625BE2" w:rsidP="00625BE2">
      <w:pPr>
        <w:jc w:val="both"/>
        <w:rPr>
          <w:sz w:val="24"/>
          <w:szCs w:val="24"/>
        </w:rPr>
      </w:pPr>
      <w:r w:rsidRPr="006A787A">
        <w:rPr>
          <w:sz w:val="24"/>
          <w:szCs w:val="24"/>
        </w:rPr>
        <w:t>_______________________________________________________________________________,</w:t>
      </w:r>
    </w:p>
    <w:p w:rsidR="00625BE2" w:rsidRPr="006A787A" w:rsidRDefault="00625BE2" w:rsidP="00625BE2">
      <w:pPr>
        <w:ind w:firstLine="709"/>
        <w:jc w:val="both"/>
        <w:rPr>
          <w:sz w:val="24"/>
          <w:szCs w:val="24"/>
        </w:rPr>
      </w:pPr>
      <w:r w:rsidRPr="006A787A">
        <w:rPr>
          <w:sz w:val="24"/>
          <w:szCs w:val="24"/>
        </w:rPr>
        <w:t>(</w:t>
      </w:r>
      <w:r w:rsidRPr="006A787A">
        <w:rPr>
          <w:sz w:val="20"/>
          <w:szCs w:val="20"/>
        </w:rPr>
        <w:t>наименование муниципального нормативного правового акта)</w:t>
      </w:r>
    </w:p>
    <w:p w:rsidR="00625BE2" w:rsidRPr="006A787A" w:rsidRDefault="00625BE2" w:rsidP="00625BE2">
      <w:pPr>
        <w:jc w:val="both"/>
        <w:rPr>
          <w:sz w:val="24"/>
          <w:szCs w:val="24"/>
        </w:rPr>
      </w:pPr>
      <w:r w:rsidRPr="006A787A">
        <w:rPr>
          <w:sz w:val="24"/>
          <w:szCs w:val="24"/>
        </w:rPr>
        <w:t>пояснительную записку к нему, отчет об экспертизе муниципального нормативного правов</w:t>
      </w:r>
      <w:r w:rsidRPr="006A787A">
        <w:rPr>
          <w:sz w:val="24"/>
          <w:szCs w:val="24"/>
        </w:rPr>
        <w:t>о</w:t>
      </w:r>
      <w:r w:rsidRPr="006A787A">
        <w:rPr>
          <w:sz w:val="24"/>
          <w:szCs w:val="24"/>
        </w:rPr>
        <w:t>го акта и свод предложений, содержащий результаты публичных консультаций, подгото</w:t>
      </w:r>
      <w:r w:rsidRPr="006A787A">
        <w:rPr>
          <w:sz w:val="24"/>
          <w:szCs w:val="24"/>
        </w:rPr>
        <w:t>в</w:t>
      </w:r>
      <w:r w:rsidRPr="006A787A">
        <w:rPr>
          <w:sz w:val="24"/>
          <w:szCs w:val="24"/>
        </w:rPr>
        <w:t>ленные ______________________________________________________________________________</w:t>
      </w:r>
    </w:p>
    <w:p w:rsidR="00625BE2" w:rsidRPr="006A787A" w:rsidRDefault="00625BE2" w:rsidP="00625BE2">
      <w:pPr>
        <w:jc w:val="center"/>
        <w:rPr>
          <w:sz w:val="20"/>
          <w:szCs w:val="20"/>
        </w:rPr>
      </w:pPr>
      <w:r w:rsidRPr="006A787A">
        <w:rPr>
          <w:sz w:val="20"/>
          <w:szCs w:val="20"/>
        </w:rPr>
        <w:t>(наименование органа, осуществляющего экспертизу муниципальных нормативных правовых актов)</w:t>
      </w:r>
    </w:p>
    <w:p w:rsidR="00625BE2" w:rsidRPr="006A787A" w:rsidRDefault="00625BE2" w:rsidP="00625BE2">
      <w:pPr>
        <w:jc w:val="both"/>
        <w:rPr>
          <w:sz w:val="24"/>
          <w:szCs w:val="24"/>
        </w:rPr>
      </w:pPr>
      <w:r w:rsidRPr="006A787A">
        <w:rPr>
          <w:sz w:val="24"/>
          <w:szCs w:val="24"/>
        </w:rPr>
        <w:t>сообщает следующее.</w:t>
      </w:r>
    </w:p>
    <w:p w:rsidR="00625BE2" w:rsidRPr="006A787A" w:rsidRDefault="00625BE2" w:rsidP="00625BE2">
      <w:pPr>
        <w:ind w:firstLine="709"/>
        <w:jc w:val="both"/>
        <w:rPr>
          <w:sz w:val="24"/>
          <w:szCs w:val="24"/>
        </w:rPr>
      </w:pPr>
      <w:r w:rsidRPr="006A787A">
        <w:rPr>
          <w:b/>
          <w:sz w:val="24"/>
          <w:szCs w:val="24"/>
        </w:rPr>
        <w:t>Вариант 1</w:t>
      </w:r>
      <w:r w:rsidRPr="006A787A">
        <w:rPr>
          <w:sz w:val="24"/>
          <w:szCs w:val="24"/>
        </w:rPr>
        <w:t xml:space="preserve"> </w:t>
      </w:r>
    </w:p>
    <w:p w:rsidR="00625BE2" w:rsidRPr="006A787A" w:rsidRDefault="00625BE2" w:rsidP="00625BE2">
      <w:pPr>
        <w:ind w:firstLine="709"/>
        <w:jc w:val="both"/>
        <w:rPr>
          <w:sz w:val="24"/>
          <w:szCs w:val="24"/>
        </w:rPr>
      </w:pPr>
      <w:r w:rsidRPr="006A787A">
        <w:rPr>
          <w:sz w:val="24"/>
          <w:szCs w:val="24"/>
        </w:rPr>
        <w:t>Муниципальный нормативный правовой акт (далее – нормативный акт) направлен о</w:t>
      </w:r>
      <w:r w:rsidRPr="006A787A">
        <w:rPr>
          <w:sz w:val="24"/>
          <w:szCs w:val="24"/>
        </w:rPr>
        <w:t>р</w:t>
      </w:r>
      <w:r w:rsidRPr="006A787A">
        <w:rPr>
          <w:sz w:val="24"/>
          <w:szCs w:val="24"/>
        </w:rPr>
        <w:t>ганом, осуществляющим экспертизу нормативного акта,  для подготовки настоящего закл</w:t>
      </w:r>
      <w:r w:rsidRPr="006A787A">
        <w:rPr>
          <w:sz w:val="24"/>
          <w:szCs w:val="24"/>
        </w:rPr>
        <w:t>ю</w:t>
      </w:r>
      <w:r w:rsidRPr="006A787A">
        <w:rPr>
          <w:sz w:val="24"/>
          <w:szCs w:val="24"/>
        </w:rPr>
        <w:t>чения _______________________________________________________________________________.</w:t>
      </w:r>
    </w:p>
    <w:p w:rsidR="00625BE2" w:rsidRPr="006A787A" w:rsidRDefault="00625BE2" w:rsidP="00625BE2">
      <w:pPr>
        <w:jc w:val="center"/>
        <w:rPr>
          <w:sz w:val="20"/>
          <w:szCs w:val="20"/>
        </w:rPr>
      </w:pPr>
      <w:r w:rsidRPr="006A787A">
        <w:rPr>
          <w:sz w:val="20"/>
          <w:szCs w:val="20"/>
        </w:rPr>
        <w:t xml:space="preserve">                                                                           (впервые/повторно)</w:t>
      </w:r>
    </w:p>
    <w:p w:rsidR="00625BE2" w:rsidRPr="006A787A" w:rsidRDefault="00625BE2" w:rsidP="00625BE2">
      <w:pPr>
        <w:jc w:val="center"/>
        <w:rPr>
          <w:sz w:val="24"/>
          <w:szCs w:val="24"/>
        </w:rPr>
      </w:pPr>
      <w:r w:rsidRPr="006A787A">
        <w:rPr>
          <w:sz w:val="24"/>
          <w:szCs w:val="24"/>
        </w:rPr>
        <w:t>________________________________________________________________________________</w:t>
      </w:r>
    </w:p>
    <w:p w:rsidR="00625BE2" w:rsidRPr="006A787A" w:rsidRDefault="00625BE2" w:rsidP="00625BE2">
      <w:pPr>
        <w:jc w:val="center"/>
        <w:rPr>
          <w:sz w:val="24"/>
          <w:szCs w:val="24"/>
        </w:rPr>
      </w:pPr>
      <w:r w:rsidRPr="006A787A">
        <w:rPr>
          <w:sz w:val="24"/>
          <w:szCs w:val="24"/>
        </w:rPr>
        <w:t xml:space="preserve"> (информация о предшествующей подготовке заключений об экспертизе нормативного акта)</w:t>
      </w:r>
    </w:p>
    <w:p w:rsidR="00625BE2" w:rsidRPr="006A787A" w:rsidRDefault="00625BE2" w:rsidP="00625BE2">
      <w:pPr>
        <w:ind w:firstLine="709"/>
        <w:jc w:val="both"/>
        <w:rPr>
          <w:sz w:val="24"/>
          <w:szCs w:val="24"/>
        </w:rPr>
      </w:pPr>
    </w:p>
    <w:p w:rsidR="00625BE2" w:rsidRPr="006A787A" w:rsidRDefault="00625BE2" w:rsidP="00625BE2">
      <w:pPr>
        <w:ind w:firstLine="709"/>
        <w:jc w:val="both"/>
        <w:rPr>
          <w:sz w:val="24"/>
          <w:szCs w:val="24"/>
        </w:rPr>
      </w:pPr>
      <w:r w:rsidRPr="006A787A">
        <w:rPr>
          <w:sz w:val="24"/>
          <w:szCs w:val="24"/>
        </w:rPr>
        <w:t>Информация об экспертизе нормативного акта размещена органом, осуществляющим экспертизу нормативного акта, на официальном сайте администрации района  «____»___________20____года.</w:t>
      </w:r>
    </w:p>
    <w:p w:rsidR="00625BE2" w:rsidRPr="006A787A" w:rsidRDefault="00625BE2" w:rsidP="00625BE2">
      <w:pPr>
        <w:ind w:firstLine="709"/>
        <w:jc w:val="both"/>
        <w:rPr>
          <w:sz w:val="24"/>
          <w:szCs w:val="24"/>
        </w:rPr>
      </w:pPr>
      <w:r w:rsidRPr="006A787A">
        <w:rPr>
          <w:sz w:val="24"/>
          <w:szCs w:val="24"/>
        </w:rPr>
        <w:t>Органом, осуществляющим экспертизу нормативного акта, проведены публичные консультации в период с «____»_______20____года по «____»_________20___года.</w:t>
      </w:r>
    </w:p>
    <w:p w:rsidR="00625BE2" w:rsidRPr="006A787A" w:rsidRDefault="00625BE2" w:rsidP="00625BE2">
      <w:pPr>
        <w:ind w:firstLine="709"/>
        <w:jc w:val="both"/>
        <w:rPr>
          <w:sz w:val="24"/>
          <w:szCs w:val="24"/>
        </w:rPr>
      </w:pPr>
      <w:r w:rsidRPr="006A787A">
        <w:rPr>
          <w:sz w:val="24"/>
          <w:szCs w:val="24"/>
        </w:rPr>
        <w:t>Сведения об организациях, извещенных о проведении публичных консультаций: _______________________________________________________________________________.</w:t>
      </w:r>
    </w:p>
    <w:p w:rsidR="00625BE2" w:rsidRPr="006A787A" w:rsidRDefault="00625BE2" w:rsidP="00625BE2">
      <w:pPr>
        <w:ind w:firstLine="709"/>
        <w:jc w:val="both"/>
        <w:rPr>
          <w:sz w:val="24"/>
          <w:szCs w:val="24"/>
        </w:rPr>
      </w:pPr>
      <w:r w:rsidRPr="006A787A">
        <w:rPr>
          <w:sz w:val="24"/>
          <w:szCs w:val="24"/>
        </w:rPr>
        <w:t>По информации регулирующего органа при проведении публичных консультаций о</w:t>
      </w:r>
      <w:r w:rsidRPr="006A787A">
        <w:rPr>
          <w:sz w:val="24"/>
          <w:szCs w:val="24"/>
        </w:rPr>
        <w:t>т</w:t>
      </w:r>
      <w:r w:rsidRPr="006A787A">
        <w:rPr>
          <w:sz w:val="24"/>
          <w:szCs w:val="24"/>
        </w:rPr>
        <w:t>зывы от участников _______________________________________________________________________________.</w:t>
      </w:r>
    </w:p>
    <w:p w:rsidR="00625BE2" w:rsidRPr="006A787A" w:rsidRDefault="00625BE2" w:rsidP="00625BE2">
      <w:pPr>
        <w:ind w:firstLine="709"/>
        <w:jc w:val="center"/>
        <w:rPr>
          <w:sz w:val="20"/>
          <w:szCs w:val="20"/>
        </w:rPr>
      </w:pPr>
      <w:r w:rsidRPr="006A787A">
        <w:rPr>
          <w:sz w:val="20"/>
          <w:szCs w:val="20"/>
        </w:rPr>
        <w:t xml:space="preserve">                                                                      (</w:t>
      </w:r>
      <w:proofErr w:type="gramStart"/>
      <w:r w:rsidRPr="006A787A">
        <w:rPr>
          <w:sz w:val="20"/>
          <w:szCs w:val="20"/>
        </w:rPr>
        <w:t>поступали</w:t>
      </w:r>
      <w:proofErr w:type="gramEnd"/>
      <w:r w:rsidRPr="006A787A">
        <w:rPr>
          <w:sz w:val="20"/>
          <w:szCs w:val="20"/>
        </w:rPr>
        <w:t>/не поступали, учтены/не учтены)</w:t>
      </w:r>
    </w:p>
    <w:p w:rsidR="00625BE2" w:rsidRPr="006A787A" w:rsidRDefault="00625BE2" w:rsidP="00625BE2">
      <w:pPr>
        <w:ind w:firstLine="709"/>
        <w:jc w:val="both"/>
        <w:rPr>
          <w:sz w:val="24"/>
          <w:szCs w:val="24"/>
        </w:rPr>
      </w:pPr>
    </w:p>
    <w:p w:rsidR="00625BE2" w:rsidRPr="006A787A" w:rsidRDefault="00625BE2" w:rsidP="00625BE2">
      <w:pPr>
        <w:ind w:firstLine="709"/>
        <w:jc w:val="both"/>
        <w:rPr>
          <w:sz w:val="24"/>
          <w:szCs w:val="24"/>
        </w:rPr>
      </w:pPr>
      <w:r w:rsidRPr="006A787A">
        <w:rPr>
          <w:sz w:val="24"/>
          <w:szCs w:val="24"/>
        </w:rPr>
        <w:t>По результатам рассмотрения представленных документов установлено, что при ос</w:t>
      </w:r>
      <w:r w:rsidRPr="006A787A">
        <w:rPr>
          <w:sz w:val="24"/>
          <w:szCs w:val="24"/>
        </w:rPr>
        <w:t>у</w:t>
      </w:r>
      <w:r w:rsidRPr="006A787A">
        <w:rPr>
          <w:sz w:val="24"/>
          <w:szCs w:val="24"/>
        </w:rPr>
        <w:t>ществлении экспертизы нормативного акта органом, осуществляющим экспертизу норм</w:t>
      </w:r>
      <w:r w:rsidRPr="006A787A">
        <w:rPr>
          <w:sz w:val="24"/>
          <w:szCs w:val="24"/>
        </w:rPr>
        <w:t>а</w:t>
      </w:r>
      <w:r w:rsidRPr="006A787A">
        <w:rPr>
          <w:sz w:val="24"/>
          <w:szCs w:val="24"/>
        </w:rPr>
        <w:t>тивного акта:</w:t>
      </w:r>
    </w:p>
    <w:p w:rsidR="00625BE2" w:rsidRPr="006A787A" w:rsidRDefault="00625BE2" w:rsidP="00625BE2">
      <w:pPr>
        <w:ind w:firstLine="709"/>
        <w:rPr>
          <w:sz w:val="24"/>
          <w:szCs w:val="24"/>
        </w:rPr>
      </w:pPr>
      <w:r w:rsidRPr="006A787A">
        <w:rPr>
          <w:sz w:val="24"/>
          <w:szCs w:val="24"/>
        </w:rPr>
        <w:t>а) не соблюден порядок проведения экспертизы нормативного акта _______________________________________________________________________________;</w:t>
      </w:r>
    </w:p>
    <w:p w:rsidR="00625BE2" w:rsidRPr="006A787A" w:rsidRDefault="00625BE2" w:rsidP="00625BE2">
      <w:pPr>
        <w:ind w:firstLine="709"/>
        <w:jc w:val="both"/>
        <w:rPr>
          <w:sz w:val="20"/>
          <w:szCs w:val="20"/>
        </w:rPr>
      </w:pPr>
      <w:r w:rsidRPr="006A787A">
        <w:rPr>
          <w:sz w:val="24"/>
          <w:szCs w:val="24"/>
        </w:rPr>
        <w:t>(</w:t>
      </w:r>
      <w:r w:rsidRPr="006A787A">
        <w:rPr>
          <w:sz w:val="20"/>
          <w:szCs w:val="20"/>
        </w:rPr>
        <w:t>указываются невыполненные процедуры, предусмотренные Порядком)</w:t>
      </w:r>
    </w:p>
    <w:p w:rsidR="00625BE2" w:rsidRPr="006A787A" w:rsidRDefault="00625BE2" w:rsidP="00625BE2">
      <w:pPr>
        <w:ind w:firstLine="709"/>
        <w:jc w:val="both"/>
        <w:rPr>
          <w:sz w:val="24"/>
          <w:szCs w:val="24"/>
        </w:rPr>
      </w:pPr>
      <w:r w:rsidRPr="006A787A">
        <w:rPr>
          <w:sz w:val="24"/>
          <w:szCs w:val="24"/>
        </w:rPr>
        <w:t>б) информация, представленная в отчете об экспертизе нормативного акта, свидетел</w:t>
      </w:r>
      <w:r w:rsidRPr="006A787A">
        <w:rPr>
          <w:sz w:val="24"/>
          <w:szCs w:val="24"/>
        </w:rPr>
        <w:t>ь</w:t>
      </w:r>
      <w:r w:rsidRPr="006A787A">
        <w:rPr>
          <w:sz w:val="24"/>
          <w:szCs w:val="24"/>
        </w:rPr>
        <w:t xml:space="preserve">ствует о некачественном проведении процедуры экспертизы и (или) выводы, сделанные в отчете, являются необоснованными относительно существующего регулирования и позиции </w:t>
      </w:r>
    </w:p>
    <w:p w:rsidR="00625BE2" w:rsidRPr="006A787A" w:rsidRDefault="00625BE2" w:rsidP="00625BE2">
      <w:pPr>
        <w:jc w:val="both"/>
        <w:rPr>
          <w:sz w:val="24"/>
          <w:szCs w:val="24"/>
        </w:rPr>
      </w:pPr>
      <w:r w:rsidRPr="006A787A">
        <w:rPr>
          <w:sz w:val="24"/>
          <w:szCs w:val="24"/>
        </w:rPr>
        <w:t>участников публичных консультаций</w:t>
      </w:r>
    </w:p>
    <w:p w:rsidR="00625BE2" w:rsidRPr="006A787A" w:rsidRDefault="00625BE2" w:rsidP="00625BE2">
      <w:pPr>
        <w:jc w:val="both"/>
        <w:rPr>
          <w:sz w:val="24"/>
          <w:szCs w:val="24"/>
        </w:rPr>
      </w:pPr>
      <w:r w:rsidRPr="006A787A">
        <w:rPr>
          <w:sz w:val="24"/>
          <w:szCs w:val="24"/>
        </w:rPr>
        <w:lastRenderedPageBreak/>
        <w:t>_______________________________________________________________________________;</w:t>
      </w:r>
    </w:p>
    <w:p w:rsidR="00625BE2" w:rsidRPr="006A787A" w:rsidRDefault="00625BE2" w:rsidP="00625BE2">
      <w:pPr>
        <w:jc w:val="center"/>
        <w:rPr>
          <w:sz w:val="20"/>
          <w:szCs w:val="20"/>
        </w:rPr>
      </w:pPr>
      <w:r w:rsidRPr="006A787A">
        <w:rPr>
          <w:sz w:val="20"/>
          <w:szCs w:val="20"/>
        </w:rPr>
        <w:t>(указываются недостатки, допущенные при составлении отчета)</w:t>
      </w:r>
    </w:p>
    <w:p w:rsidR="00625BE2" w:rsidRPr="006A787A" w:rsidRDefault="00625BE2" w:rsidP="00625BE2">
      <w:pPr>
        <w:jc w:val="center"/>
        <w:rPr>
          <w:sz w:val="24"/>
          <w:szCs w:val="24"/>
        </w:rPr>
      </w:pPr>
    </w:p>
    <w:p w:rsidR="00625BE2" w:rsidRPr="006A787A" w:rsidRDefault="00625BE2" w:rsidP="00625BE2">
      <w:pPr>
        <w:ind w:firstLine="709"/>
        <w:rPr>
          <w:sz w:val="24"/>
          <w:szCs w:val="24"/>
        </w:rPr>
      </w:pPr>
      <w:r w:rsidRPr="006A787A">
        <w:rPr>
          <w:sz w:val="24"/>
          <w:szCs w:val="24"/>
        </w:rPr>
        <w:t>в) публичные консультации были организованы некачественно _______________________________________________________________________________</w:t>
      </w:r>
    </w:p>
    <w:p w:rsidR="00625BE2" w:rsidRPr="006A787A" w:rsidRDefault="00625BE2" w:rsidP="00625BE2">
      <w:pPr>
        <w:rPr>
          <w:sz w:val="20"/>
          <w:szCs w:val="20"/>
        </w:rPr>
      </w:pPr>
      <w:proofErr w:type="gramStart"/>
      <w:r w:rsidRPr="006A787A">
        <w:rPr>
          <w:sz w:val="20"/>
          <w:szCs w:val="20"/>
        </w:rPr>
        <w:t>(указываются нарушения, допущенные органом, осуществляющим экспертизу нормативных правовых актов,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нормативному правовому акту, либо нарушены сроки уведомления заинтересованных лиц о проведении публичных консультаций по нормативному правовому акту и результатах рассмотрения их мнений, сроки размещения свода предложений)</w:t>
      </w:r>
      <w:proofErr w:type="gramEnd"/>
    </w:p>
    <w:p w:rsidR="00625BE2" w:rsidRPr="006A787A" w:rsidRDefault="00625BE2" w:rsidP="00625BE2">
      <w:pPr>
        <w:rPr>
          <w:sz w:val="24"/>
          <w:szCs w:val="24"/>
        </w:rPr>
      </w:pPr>
    </w:p>
    <w:p w:rsidR="00625BE2" w:rsidRPr="006A787A" w:rsidRDefault="00625BE2" w:rsidP="00625BE2">
      <w:pPr>
        <w:autoSpaceDE w:val="0"/>
        <w:autoSpaceDN w:val="0"/>
        <w:adjustRightInd w:val="0"/>
        <w:ind w:firstLine="709"/>
        <w:jc w:val="both"/>
        <w:rPr>
          <w:bCs/>
          <w:sz w:val="24"/>
          <w:szCs w:val="24"/>
        </w:rPr>
      </w:pPr>
      <w:proofErr w:type="gramStart"/>
      <w:r w:rsidRPr="006A787A">
        <w:rPr>
          <w:bCs/>
          <w:sz w:val="24"/>
          <w:szCs w:val="24"/>
        </w:rPr>
        <w:t>г) в нормативном правовом акте выявлены положения, содержащие избыточные об</w:t>
      </w:r>
      <w:r w:rsidRPr="006A787A">
        <w:rPr>
          <w:bCs/>
          <w:sz w:val="24"/>
          <w:szCs w:val="24"/>
        </w:rPr>
        <w:t>я</w:t>
      </w:r>
      <w:r w:rsidRPr="006A787A">
        <w:rPr>
          <w:bCs/>
          <w:sz w:val="24"/>
          <w:szCs w:val="24"/>
        </w:rPr>
        <w:t>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w:t>
      </w:r>
      <w:r w:rsidRPr="006A787A">
        <w:rPr>
          <w:bCs/>
          <w:sz w:val="24"/>
          <w:szCs w:val="24"/>
        </w:rPr>
        <w:t>о</w:t>
      </w:r>
      <w:r w:rsidRPr="006A787A">
        <w:rPr>
          <w:bCs/>
          <w:sz w:val="24"/>
          <w:szCs w:val="24"/>
        </w:rPr>
        <w:t>дов субъектов предпринимательской и инвестиционной деятельности и бюджета автономн</w:t>
      </w:r>
      <w:r w:rsidRPr="006A787A">
        <w:rPr>
          <w:bCs/>
          <w:sz w:val="24"/>
          <w:szCs w:val="24"/>
        </w:rPr>
        <w:t>о</w:t>
      </w:r>
      <w:r w:rsidRPr="006A787A">
        <w:rPr>
          <w:bCs/>
          <w:sz w:val="24"/>
          <w:szCs w:val="24"/>
        </w:rPr>
        <w:t>го округа</w:t>
      </w:r>
      <w:proofErr w:type="gramEnd"/>
    </w:p>
    <w:p w:rsidR="00625BE2" w:rsidRPr="006A787A" w:rsidRDefault="00625BE2" w:rsidP="00625BE2">
      <w:pPr>
        <w:autoSpaceDE w:val="0"/>
        <w:autoSpaceDN w:val="0"/>
        <w:adjustRightInd w:val="0"/>
        <w:jc w:val="both"/>
        <w:rPr>
          <w:bCs/>
          <w:sz w:val="24"/>
          <w:szCs w:val="24"/>
        </w:rPr>
      </w:pPr>
      <w:r w:rsidRPr="006A787A">
        <w:rPr>
          <w:bCs/>
          <w:sz w:val="24"/>
          <w:szCs w:val="24"/>
        </w:rPr>
        <w:t>________________________________________________________________________________</w:t>
      </w:r>
    </w:p>
    <w:p w:rsidR="00625BE2" w:rsidRPr="006A787A" w:rsidRDefault="00625BE2" w:rsidP="00625BE2">
      <w:pPr>
        <w:jc w:val="center"/>
        <w:rPr>
          <w:bCs/>
          <w:sz w:val="20"/>
          <w:szCs w:val="20"/>
        </w:rPr>
      </w:pPr>
      <w:r w:rsidRPr="006A787A">
        <w:rPr>
          <w:bCs/>
          <w:sz w:val="20"/>
          <w:szCs w:val="20"/>
        </w:rPr>
        <w:t>(указываются выявленные положения)</w:t>
      </w:r>
    </w:p>
    <w:p w:rsidR="00625BE2" w:rsidRPr="006A787A" w:rsidRDefault="00625BE2" w:rsidP="00625BE2">
      <w:pPr>
        <w:ind w:firstLine="709"/>
        <w:jc w:val="both"/>
        <w:rPr>
          <w:sz w:val="24"/>
          <w:szCs w:val="24"/>
        </w:rPr>
      </w:pPr>
    </w:p>
    <w:p w:rsidR="00625BE2" w:rsidRPr="006A787A" w:rsidRDefault="00625BE2" w:rsidP="00625BE2">
      <w:pPr>
        <w:ind w:firstLine="709"/>
        <w:jc w:val="both"/>
        <w:rPr>
          <w:sz w:val="24"/>
          <w:szCs w:val="24"/>
        </w:rPr>
      </w:pPr>
      <w:r w:rsidRPr="006A787A">
        <w:rPr>
          <w:sz w:val="24"/>
          <w:szCs w:val="24"/>
        </w:rPr>
        <w:t xml:space="preserve">Вывод: отчет об экспертизе нормативного акта возвращается на доработку. </w:t>
      </w:r>
    </w:p>
    <w:p w:rsidR="00625BE2" w:rsidRPr="006A787A" w:rsidRDefault="00625BE2" w:rsidP="00625BE2">
      <w:pPr>
        <w:ind w:firstLine="709"/>
        <w:jc w:val="both"/>
        <w:rPr>
          <w:sz w:val="24"/>
          <w:szCs w:val="24"/>
        </w:rPr>
      </w:pPr>
      <w:r w:rsidRPr="006A787A">
        <w:rPr>
          <w:sz w:val="24"/>
          <w:szCs w:val="24"/>
        </w:rPr>
        <w:t>Предлагается: ____________________________________________________________.</w:t>
      </w:r>
    </w:p>
    <w:p w:rsidR="00625BE2" w:rsidRPr="006A787A" w:rsidRDefault="00625BE2" w:rsidP="00625BE2">
      <w:pPr>
        <w:jc w:val="center"/>
        <w:rPr>
          <w:sz w:val="20"/>
          <w:szCs w:val="20"/>
        </w:rPr>
      </w:pPr>
      <w:r w:rsidRPr="006A787A">
        <w:rPr>
          <w:sz w:val="20"/>
          <w:szCs w:val="20"/>
        </w:rPr>
        <w:t xml:space="preserve">       (указываются предложения и мнения относительно обоснований органа, осуществляющего экспертизу нормативных правовых актов, в отношении действующего правового регулирования, оценка эффективности правового регулирования и иные замечания уполномоченного органа).</w:t>
      </w:r>
    </w:p>
    <w:p w:rsidR="00625BE2" w:rsidRPr="006A787A" w:rsidRDefault="00625BE2" w:rsidP="00625BE2">
      <w:pPr>
        <w:jc w:val="both"/>
        <w:rPr>
          <w:b/>
          <w:sz w:val="24"/>
          <w:szCs w:val="24"/>
        </w:rPr>
      </w:pPr>
    </w:p>
    <w:p w:rsidR="00625BE2" w:rsidRPr="006A787A" w:rsidRDefault="00625BE2" w:rsidP="00625BE2">
      <w:pPr>
        <w:ind w:firstLine="709"/>
        <w:jc w:val="both"/>
        <w:rPr>
          <w:sz w:val="24"/>
          <w:szCs w:val="24"/>
        </w:rPr>
      </w:pPr>
      <w:r w:rsidRPr="006A787A">
        <w:rPr>
          <w:b/>
          <w:sz w:val="24"/>
          <w:szCs w:val="24"/>
        </w:rPr>
        <w:t>Вариант 2</w:t>
      </w:r>
      <w:r w:rsidRPr="006A787A">
        <w:rPr>
          <w:sz w:val="24"/>
          <w:szCs w:val="24"/>
        </w:rPr>
        <w:t xml:space="preserve"> </w:t>
      </w:r>
    </w:p>
    <w:p w:rsidR="00625BE2" w:rsidRPr="006A787A" w:rsidRDefault="00625BE2" w:rsidP="00625BE2">
      <w:pPr>
        <w:ind w:firstLine="709"/>
        <w:rPr>
          <w:sz w:val="24"/>
          <w:szCs w:val="24"/>
        </w:rPr>
      </w:pPr>
      <w:r w:rsidRPr="006A787A">
        <w:rPr>
          <w:sz w:val="24"/>
          <w:szCs w:val="24"/>
        </w:rPr>
        <w:t>Нормативный акт направлен органом, осуществляющим экспертизу нормативного а</w:t>
      </w:r>
      <w:r w:rsidRPr="006A787A">
        <w:rPr>
          <w:sz w:val="24"/>
          <w:szCs w:val="24"/>
        </w:rPr>
        <w:t>к</w:t>
      </w:r>
      <w:r w:rsidRPr="006A787A">
        <w:rPr>
          <w:sz w:val="24"/>
          <w:szCs w:val="24"/>
        </w:rPr>
        <w:t>та, для подготовки настоящего заключения _______________________________________________________________________________.</w:t>
      </w:r>
    </w:p>
    <w:p w:rsidR="00625BE2" w:rsidRPr="006A787A" w:rsidRDefault="00625BE2" w:rsidP="00625BE2">
      <w:pPr>
        <w:jc w:val="center"/>
        <w:rPr>
          <w:sz w:val="20"/>
          <w:szCs w:val="20"/>
        </w:rPr>
      </w:pPr>
      <w:r w:rsidRPr="006A787A">
        <w:rPr>
          <w:sz w:val="20"/>
          <w:szCs w:val="20"/>
        </w:rPr>
        <w:t xml:space="preserve">  (впервые/повторно)</w:t>
      </w:r>
    </w:p>
    <w:p w:rsidR="00625BE2" w:rsidRPr="006A787A" w:rsidRDefault="00625BE2" w:rsidP="00625BE2">
      <w:pPr>
        <w:jc w:val="both"/>
        <w:rPr>
          <w:sz w:val="24"/>
          <w:szCs w:val="24"/>
        </w:rPr>
      </w:pPr>
      <w:r w:rsidRPr="006A787A">
        <w:rPr>
          <w:sz w:val="24"/>
          <w:szCs w:val="24"/>
        </w:rPr>
        <w:t>_______________________________________________________________________________.</w:t>
      </w:r>
    </w:p>
    <w:p w:rsidR="00625BE2" w:rsidRPr="006A787A" w:rsidRDefault="00625BE2" w:rsidP="00625BE2">
      <w:pPr>
        <w:jc w:val="center"/>
        <w:rPr>
          <w:sz w:val="24"/>
          <w:szCs w:val="24"/>
        </w:rPr>
      </w:pPr>
      <w:r w:rsidRPr="006A787A">
        <w:rPr>
          <w:sz w:val="24"/>
          <w:szCs w:val="24"/>
        </w:rPr>
        <w:t>(информация о предшествующей подготовке заключений об экспертизе нормативного акта)</w:t>
      </w:r>
    </w:p>
    <w:p w:rsidR="00625BE2" w:rsidRPr="006A787A" w:rsidRDefault="00625BE2" w:rsidP="00625BE2">
      <w:pPr>
        <w:ind w:firstLine="709"/>
        <w:jc w:val="both"/>
        <w:rPr>
          <w:sz w:val="24"/>
          <w:szCs w:val="24"/>
        </w:rPr>
      </w:pPr>
      <w:r w:rsidRPr="006A787A">
        <w:rPr>
          <w:sz w:val="24"/>
          <w:szCs w:val="24"/>
        </w:rPr>
        <w:t>Информация об экспертизе нормативного акта размещена органом, осуществляющим экспертизу нормативного акта, на официальном сайте администрации района «____»___________20____года.</w:t>
      </w:r>
    </w:p>
    <w:p w:rsidR="00625BE2" w:rsidRPr="006A787A" w:rsidRDefault="00625BE2" w:rsidP="00625BE2">
      <w:pPr>
        <w:ind w:firstLine="709"/>
        <w:jc w:val="both"/>
        <w:rPr>
          <w:sz w:val="24"/>
          <w:szCs w:val="24"/>
        </w:rPr>
      </w:pPr>
      <w:r w:rsidRPr="006A787A">
        <w:rPr>
          <w:sz w:val="24"/>
          <w:szCs w:val="24"/>
        </w:rPr>
        <w:t>Органом, осуществляющим экспертизу нормативного акта, по нормативному акту проведены публичные консультации в период с «____»______________20____года по «____»____________20____года.</w:t>
      </w:r>
    </w:p>
    <w:p w:rsidR="00625BE2" w:rsidRPr="006A787A" w:rsidRDefault="00625BE2" w:rsidP="00625BE2">
      <w:pPr>
        <w:ind w:firstLine="709"/>
        <w:jc w:val="both"/>
        <w:rPr>
          <w:sz w:val="24"/>
          <w:szCs w:val="24"/>
        </w:rPr>
      </w:pPr>
      <w:r w:rsidRPr="006A787A">
        <w:rPr>
          <w:sz w:val="24"/>
          <w:szCs w:val="24"/>
        </w:rPr>
        <w:t>Сведения об организациях, извещенных о проведении публичных консультаций: _______________________________________________________________________________.</w:t>
      </w:r>
    </w:p>
    <w:p w:rsidR="00625BE2" w:rsidRPr="006A787A" w:rsidRDefault="00625BE2" w:rsidP="00625BE2">
      <w:pPr>
        <w:ind w:firstLine="709"/>
        <w:jc w:val="both"/>
        <w:rPr>
          <w:sz w:val="24"/>
          <w:szCs w:val="24"/>
        </w:rPr>
      </w:pPr>
      <w:r w:rsidRPr="006A787A">
        <w:rPr>
          <w:sz w:val="24"/>
          <w:szCs w:val="24"/>
        </w:rPr>
        <w:t>По информации регулирующего органа при проведении публичных консультаций о</w:t>
      </w:r>
      <w:r w:rsidRPr="006A787A">
        <w:rPr>
          <w:sz w:val="24"/>
          <w:szCs w:val="24"/>
        </w:rPr>
        <w:t>т</w:t>
      </w:r>
      <w:r w:rsidRPr="006A787A">
        <w:rPr>
          <w:sz w:val="24"/>
          <w:szCs w:val="24"/>
        </w:rPr>
        <w:t>зывы от участников _______________________________________________________________________________.</w:t>
      </w:r>
    </w:p>
    <w:p w:rsidR="00625BE2" w:rsidRPr="006A787A" w:rsidRDefault="00625BE2" w:rsidP="00625BE2">
      <w:pPr>
        <w:ind w:firstLine="709"/>
        <w:jc w:val="center"/>
        <w:rPr>
          <w:sz w:val="20"/>
          <w:szCs w:val="20"/>
        </w:rPr>
      </w:pPr>
      <w:r w:rsidRPr="006A787A">
        <w:rPr>
          <w:sz w:val="20"/>
          <w:szCs w:val="20"/>
        </w:rPr>
        <w:t xml:space="preserve">                                                                      (</w:t>
      </w:r>
      <w:proofErr w:type="gramStart"/>
      <w:r w:rsidRPr="006A787A">
        <w:rPr>
          <w:sz w:val="20"/>
          <w:szCs w:val="20"/>
        </w:rPr>
        <w:t>поступали</w:t>
      </w:r>
      <w:proofErr w:type="gramEnd"/>
      <w:r w:rsidRPr="006A787A">
        <w:rPr>
          <w:sz w:val="20"/>
          <w:szCs w:val="20"/>
        </w:rPr>
        <w:t>/не поступали, учтены/не учтены)</w:t>
      </w:r>
    </w:p>
    <w:p w:rsidR="00625BE2" w:rsidRPr="006A787A" w:rsidRDefault="00625BE2" w:rsidP="00625BE2">
      <w:pPr>
        <w:ind w:firstLine="709"/>
        <w:jc w:val="both"/>
        <w:rPr>
          <w:sz w:val="24"/>
          <w:szCs w:val="24"/>
        </w:rPr>
      </w:pPr>
    </w:p>
    <w:p w:rsidR="00625BE2" w:rsidRPr="006A787A" w:rsidRDefault="00625BE2" w:rsidP="00625BE2">
      <w:pPr>
        <w:ind w:firstLine="709"/>
        <w:jc w:val="both"/>
        <w:rPr>
          <w:sz w:val="24"/>
          <w:szCs w:val="24"/>
        </w:rPr>
      </w:pPr>
      <w:r w:rsidRPr="006A787A">
        <w:rPr>
          <w:sz w:val="24"/>
          <w:szCs w:val="24"/>
        </w:rPr>
        <w:t>По результатам рассмотрения представленных документов установлено, что при эк</w:t>
      </w:r>
      <w:r w:rsidRPr="006A787A">
        <w:rPr>
          <w:sz w:val="24"/>
          <w:szCs w:val="24"/>
        </w:rPr>
        <w:t>с</w:t>
      </w:r>
      <w:r w:rsidRPr="006A787A">
        <w:rPr>
          <w:sz w:val="24"/>
          <w:szCs w:val="24"/>
        </w:rPr>
        <w:t>пертизе нормативного акта процедуры, предусмотренные  Порядком, органом, осущест</w:t>
      </w:r>
      <w:r w:rsidRPr="006A787A">
        <w:rPr>
          <w:sz w:val="24"/>
          <w:szCs w:val="24"/>
        </w:rPr>
        <w:t>в</w:t>
      </w:r>
      <w:r w:rsidRPr="006A787A">
        <w:rPr>
          <w:sz w:val="24"/>
          <w:szCs w:val="24"/>
        </w:rPr>
        <w:t>ляющим экспертизу нормативного акта, соблюдены.</w:t>
      </w:r>
    </w:p>
    <w:p w:rsidR="00625BE2" w:rsidRPr="006A787A" w:rsidRDefault="00625BE2" w:rsidP="00625BE2">
      <w:pPr>
        <w:ind w:firstLine="709"/>
        <w:jc w:val="both"/>
        <w:rPr>
          <w:sz w:val="24"/>
          <w:szCs w:val="24"/>
        </w:rPr>
      </w:pPr>
      <w:r w:rsidRPr="006A787A">
        <w:rPr>
          <w:sz w:val="24"/>
          <w:szCs w:val="24"/>
        </w:rPr>
        <w:t xml:space="preserve">На основе проведенной экспертизы нормативного </w:t>
      </w:r>
      <w:proofErr w:type="gramStart"/>
      <w:r w:rsidRPr="006A787A">
        <w:rPr>
          <w:sz w:val="24"/>
          <w:szCs w:val="24"/>
        </w:rPr>
        <w:t>акта</w:t>
      </w:r>
      <w:proofErr w:type="gramEnd"/>
      <w:r w:rsidRPr="006A787A">
        <w:rPr>
          <w:sz w:val="24"/>
          <w:szCs w:val="24"/>
        </w:rPr>
        <w:t xml:space="preserve"> с учетом представленной орг</w:t>
      </w:r>
      <w:r w:rsidRPr="006A787A">
        <w:rPr>
          <w:sz w:val="24"/>
          <w:szCs w:val="24"/>
        </w:rPr>
        <w:t>а</w:t>
      </w:r>
      <w:r w:rsidRPr="006A787A">
        <w:rPr>
          <w:sz w:val="24"/>
          <w:szCs w:val="24"/>
        </w:rPr>
        <w:t>ном, осуществляющим экспертизу нормативного акта, информации в отчете об экспертизе нормативного акта, своде предложений, содержащем результаты публичных консультаций, пояснительной записке к нормативному акту уполномоченным органом сделаны следующие выводы: _______________________________________________________________________________;</w:t>
      </w:r>
    </w:p>
    <w:p w:rsidR="00625BE2" w:rsidRPr="006A787A" w:rsidRDefault="00625BE2" w:rsidP="00625BE2">
      <w:pPr>
        <w:jc w:val="center"/>
        <w:rPr>
          <w:sz w:val="20"/>
          <w:szCs w:val="20"/>
        </w:rPr>
      </w:pPr>
      <w:r w:rsidRPr="006A787A">
        <w:rPr>
          <w:sz w:val="20"/>
          <w:szCs w:val="20"/>
        </w:rPr>
        <w:lastRenderedPageBreak/>
        <w:t>(вывод о наличии достаточного обоснования действующего способа регулирования)</w:t>
      </w:r>
    </w:p>
    <w:p w:rsidR="00625BE2" w:rsidRPr="006A787A" w:rsidRDefault="00625BE2" w:rsidP="00625BE2">
      <w:pPr>
        <w:jc w:val="both"/>
        <w:rPr>
          <w:sz w:val="24"/>
          <w:szCs w:val="24"/>
        </w:rPr>
      </w:pPr>
      <w:r w:rsidRPr="006A787A">
        <w:rPr>
          <w:sz w:val="24"/>
          <w:szCs w:val="24"/>
        </w:rPr>
        <w:t>_______________________________________________________________________________;</w:t>
      </w:r>
    </w:p>
    <w:p w:rsidR="00625BE2" w:rsidRPr="006A787A" w:rsidRDefault="00625BE2" w:rsidP="00625BE2">
      <w:pPr>
        <w:jc w:val="center"/>
        <w:rPr>
          <w:sz w:val="20"/>
          <w:szCs w:val="20"/>
        </w:rPr>
      </w:pPr>
      <w:r w:rsidRPr="006A787A">
        <w:rPr>
          <w:sz w:val="20"/>
          <w:szCs w:val="20"/>
        </w:rPr>
        <w:t>(вывод об отсутствии положений, необоснованно затрудняющих ведение предпринимательской и инвестиц</w:t>
      </w:r>
      <w:r w:rsidRPr="006A787A">
        <w:rPr>
          <w:sz w:val="20"/>
          <w:szCs w:val="20"/>
        </w:rPr>
        <w:t>и</w:t>
      </w:r>
      <w:r w:rsidRPr="006A787A">
        <w:rPr>
          <w:sz w:val="20"/>
          <w:szCs w:val="20"/>
        </w:rPr>
        <w:t>онной деятельности)</w:t>
      </w:r>
    </w:p>
    <w:p w:rsidR="00625BE2" w:rsidRPr="006A787A" w:rsidRDefault="00625BE2" w:rsidP="00625BE2">
      <w:pPr>
        <w:jc w:val="both"/>
        <w:rPr>
          <w:sz w:val="24"/>
          <w:szCs w:val="24"/>
        </w:rPr>
      </w:pPr>
      <w:r w:rsidRPr="006A787A">
        <w:rPr>
          <w:sz w:val="24"/>
          <w:szCs w:val="24"/>
        </w:rPr>
        <w:t>_______________________________________________________________________________.</w:t>
      </w:r>
    </w:p>
    <w:p w:rsidR="00625BE2" w:rsidRPr="006A787A" w:rsidRDefault="00625BE2" w:rsidP="00625BE2">
      <w:pPr>
        <w:jc w:val="center"/>
        <w:rPr>
          <w:sz w:val="20"/>
          <w:szCs w:val="20"/>
        </w:rPr>
      </w:pPr>
      <w:r w:rsidRPr="006A787A">
        <w:rPr>
          <w:sz w:val="20"/>
          <w:szCs w:val="20"/>
        </w:rPr>
        <w:t>(иные замечания и предложения уполномоченного органа)</w:t>
      </w:r>
    </w:p>
    <w:p w:rsidR="00625BE2" w:rsidRPr="006A787A" w:rsidRDefault="00625BE2" w:rsidP="00625BE2">
      <w:pPr>
        <w:jc w:val="both"/>
        <w:rPr>
          <w:sz w:val="24"/>
          <w:szCs w:val="24"/>
        </w:rPr>
      </w:pPr>
    </w:p>
    <w:p w:rsidR="00625BE2" w:rsidRPr="006A787A" w:rsidRDefault="00625BE2" w:rsidP="00625BE2">
      <w:pPr>
        <w:jc w:val="both"/>
        <w:rPr>
          <w:sz w:val="24"/>
          <w:szCs w:val="24"/>
        </w:rPr>
      </w:pPr>
    </w:p>
    <w:p w:rsidR="00625BE2" w:rsidRPr="006A787A" w:rsidRDefault="00625BE2" w:rsidP="00625BE2">
      <w:pPr>
        <w:jc w:val="both"/>
        <w:rPr>
          <w:sz w:val="24"/>
          <w:szCs w:val="24"/>
        </w:rPr>
      </w:pPr>
      <w:r w:rsidRPr="006A787A">
        <w:rPr>
          <w:sz w:val="24"/>
          <w:szCs w:val="24"/>
        </w:rPr>
        <w:t>Приложение (при наличии):</w:t>
      </w:r>
    </w:p>
    <w:p w:rsidR="00625BE2" w:rsidRPr="006A787A" w:rsidRDefault="00625BE2" w:rsidP="00625BE2">
      <w:pPr>
        <w:jc w:val="both"/>
        <w:rPr>
          <w:sz w:val="24"/>
          <w:szCs w:val="24"/>
        </w:rPr>
      </w:pPr>
    </w:p>
    <w:p w:rsidR="00625BE2" w:rsidRPr="006A787A" w:rsidRDefault="00625BE2" w:rsidP="00625BE2">
      <w:pPr>
        <w:jc w:val="both"/>
        <w:rPr>
          <w:sz w:val="24"/>
          <w:szCs w:val="24"/>
        </w:rPr>
      </w:pPr>
      <w:r w:rsidRPr="006A787A">
        <w:rPr>
          <w:sz w:val="24"/>
          <w:szCs w:val="24"/>
        </w:rPr>
        <w:t xml:space="preserve">Директор департамента экономики </w:t>
      </w:r>
    </w:p>
    <w:p w:rsidR="00625BE2" w:rsidRPr="006A787A" w:rsidRDefault="00625BE2" w:rsidP="00625BE2">
      <w:pPr>
        <w:jc w:val="both"/>
        <w:rPr>
          <w:sz w:val="24"/>
          <w:szCs w:val="24"/>
        </w:rPr>
      </w:pPr>
      <w:r w:rsidRPr="006A787A">
        <w:rPr>
          <w:sz w:val="24"/>
          <w:szCs w:val="24"/>
        </w:rPr>
        <w:t>администрации района                   ______________                                  __________________</w:t>
      </w:r>
    </w:p>
    <w:p w:rsidR="00625BE2" w:rsidRPr="006A787A" w:rsidRDefault="00625BE2" w:rsidP="00625BE2">
      <w:pPr>
        <w:contextualSpacing/>
        <w:rPr>
          <w:sz w:val="24"/>
          <w:szCs w:val="24"/>
        </w:rPr>
      </w:pPr>
      <w:r w:rsidRPr="006A787A">
        <w:rPr>
          <w:sz w:val="24"/>
          <w:szCs w:val="24"/>
          <w:vertAlign w:val="subscript"/>
        </w:rPr>
        <w:t xml:space="preserve">                                                                                                           подпись                                                              инициалы, фамилия</w:t>
      </w:r>
    </w:p>
    <w:p w:rsidR="00625BE2" w:rsidRPr="006A787A" w:rsidRDefault="00625BE2" w:rsidP="00625BE2">
      <w:pPr>
        <w:jc w:val="both"/>
        <w:rPr>
          <w:sz w:val="20"/>
          <w:szCs w:val="20"/>
        </w:rPr>
      </w:pPr>
    </w:p>
    <w:p w:rsidR="00625BE2" w:rsidRPr="006A787A" w:rsidRDefault="00625BE2" w:rsidP="00625BE2">
      <w:pPr>
        <w:jc w:val="both"/>
        <w:rPr>
          <w:sz w:val="20"/>
          <w:szCs w:val="20"/>
        </w:rPr>
      </w:pPr>
    </w:p>
    <w:p w:rsidR="00625BE2" w:rsidRPr="006A787A" w:rsidRDefault="00625BE2" w:rsidP="00625BE2">
      <w:pPr>
        <w:jc w:val="both"/>
        <w:rPr>
          <w:sz w:val="24"/>
          <w:szCs w:val="24"/>
        </w:rPr>
      </w:pPr>
    </w:p>
    <w:p w:rsidR="00625BE2" w:rsidRPr="006A787A" w:rsidRDefault="00625BE2" w:rsidP="00625BE2">
      <w:pPr>
        <w:jc w:val="both"/>
        <w:rPr>
          <w:sz w:val="24"/>
          <w:szCs w:val="24"/>
        </w:rPr>
      </w:pPr>
    </w:p>
    <w:p w:rsidR="00625BE2" w:rsidRPr="006A787A" w:rsidRDefault="00625BE2" w:rsidP="00625BE2">
      <w:pPr>
        <w:jc w:val="both"/>
        <w:rPr>
          <w:sz w:val="24"/>
          <w:szCs w:val="24"/>
        </w:rPr>
      </w:pPr>
    </w:p>
    <w:p w:rsidR="00FE38F5" w:rsidRPr="00FE38F5" w:rsidRDefault="00FE38F5" w:rsidP="00FE38F5">
      <w:pPr>
        <w:jc w:val="both"/>
      </w:pPr>
    </w:p>
    <w:p w:rsidR="00FE38F5" w:rsidRPr="00FE38F5" w:rsidRDefault="00FE38F5" w:rsidP="00FE38F5">
      <w:pPr>
        <w:jc w:val="both"/>
      </w:pPr>
    </w:p>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BD0" w:rsidRDefault="00D52BD0">
      <w:r>
        <w:separator/>
      </w:r>
    </w:p>
  </w:endnote>
  <w:endnote w:type="continuationSeparator" w:id="0">
    <w:p w:rsidR="00D52BD0" w:rsidRDefault="00D52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BD0" w:rsidRDefault="00D52BD0">
      <w:r>
        <w:separator/>
      </w:r>
    </w:p>
  </w:footnote>
  <w:footnote w:type="continuationSeparator" w:id="0">
    <w:p w:rsidR="00D52BD0" w:rsidRDefault="00D5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C745F0">
        <w:pPr>
          <w:pStyle w:val="a4"/>
          <w:jc w:val="center"/>
        </w:pPr>
        <w:fldSimple w:instr="PAGE   \* MERGEFORMAT">
          <w:r w:rsidR="00625BE2">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82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654C"/>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2BF4"/>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4F4D"/>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BE2"/>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549C8"/>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36C4C"/>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10CC"/>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45F0"/>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2BD0"/>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0AA7"/>
    <w:rsid w:val="00E74519"/>
    <w:rsid w:val="00E75F46"/>
    <w:rsid w:val="00E8023B"/>
    <w:rsid w:val="00E81984"/>
    <w:rsid w:val="00E857E1"/>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829D85F8B8C7616AFE9D1E7C9A39103D9BECB0A929EF803BF905A3E501D18F206731BC6F7BE8417c0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60C3E-EA5A-43F2-884A-4CD03BA4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2018-07-13T04:11:00Z</dcterms:created>
  <dcterms:modified xsi:type="dcterms:W3CDTF">2018-07-13T04:11:00Z</dcterms:modified>
</cp:coreProperties>
</file>